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D0" w:rsidRPr="00855CD0" w:rsidRDefault="00855CD0" w:rsidP="00855CD0">
      <w:pPr>
        <w:pStyle w:val="ListeParagraf"/>
        <w:numPr>
          <w:ilvl w:val="0"/>
          <w:numId w:val="1"/>
        </w:numPr>
        <w:spacing w:before="120" w:after="120" w:line="360" w:lineRule="auto"/>
        <w:jc w:val="both"/>
        <w:rPr>
          <w:rFonts w:ascii="Times New Roman" w:hAnsi="Times New Roman" w:cs="Times New Roman"/>
          <w:b/>
          <w:sz w:val="24"/>
          <w:szCs w:val="24"/>
        </w:rPr>
      </w:pPr>
      <w:r w:rsidRPr="00855CD0">
        <w:rPr>
          <w:rFonts w:ascii="Times New Roman" w:hAnsi="Times New Roman" w:cs="Times New Roman"/>
          <w:b/>
          <w:sz w:val="24"/>
          <w:szCs w:val="24"/>
        </w:rPr>
        <w:t>GENEL BİLGİLENDİRME</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 xml:space="preserve">Bu belgenin amacı </w:t>
      </w:r>
      <w:r>
        <w:rPr>
          <w:rFonts w:ascii="Times New Roman" w:hAnsi="Times New Roman" w:cs="Times New Roman"/>
        </w:rPr>
        <w:t>Üniversitemizin</w:t>
      </w:r>
      <w:r w:rsidRPr="00855CD0">
        <w:rPr>
          <w:rFonts w:ascii="Times New Roman" w:hAnsi="Times New Roman" w:cs="Times New Roman"/>
        </w:rPr>
        <w:t xml:space="preserve"> </w:t>
      </w:r>
      <w:proofErr w:type="gramStart"/>
      <w:r w:rsidRPr="00855CD0">
        <w:rPr>
          <w:rFonts w:ascii="Times New Roman" w:hAnsi="Times New Roman" w:cs="Times New Roman"/>
        </w:rPr>
        <w:t>misyonu</w:t>
      </w:r>
      <w:proofErr w:type="gramEnd"/>
      <w:r w:rsidRPr="00855CD0">
        <w:rPr>
          <w:rFonts w:ascii="Times New Roman" w:hAnsi="Times New Roman" w:cs="Times New Roman"/>
        </w:rPr>
        <w:t>, vizyonu, değer ve görevleri, işleyişi ile sizlerin öğrenci olarak yüklenmiş olduğunuz görev, hak ve sorumluluklarınız hakkında önemli noktalara dikkat çekmektir.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Bu belge ile aşağıda yer alan konularda bilgilendirilmektesiniz.</w:t>
      </w:r>
    </w:p>
    <w:p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Lütfen (B) kısmında yer alan taahhütnameyi imzalamadan önce aşağıdaki linklerde bulunan bilgi ve dokümanları inceleyiniz.</w:t>
      </w:r>
    </w:p>
    <w:p w:rsidR="00855CD0" w:rsidRPr="00855CD0" w:rsidRDefault="00855CD0" w:rsidP="00855CD0">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1. Öğrenci bilgi kılavuzu;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 xml:space="preserve">Aşağıdaki linkte yer alan Öğrenci Kılavuzunda Kapadokya </w:t>
      </w:r>
      <w:r>
        <w:rPr>
          <w:rFonts w:ascii="Times New Roman" w:hAnsi="Times New Roman" w:cs="Times New Roman"/>
        </w:rPr>
        <w:t>Üniversitesi</w:t>
      </w:r>
      <w:r w:rsidRPr="00855CD0">
        <w:rPr>
          <w:rFonts w:ascii="Times New Roman" w:hAnsi="Times New Roman" w:cs="Times New Roman"/>
        </w:rPr>
        <w:t xml:space="preserve"> idari yapısı, tesis ve binaları, ulaşım ve konaklama imkânları, eğitim sistemi, genel kuralları, </w:t>
      </w:r>
      <w:proofErr w:type="gramStart"/>
      <w:r>
        <w:rPr>
          <w:rFonts w:ascii="Times New Roman" w:hAnsi="Times New Roman" w:cs="Times New Roman"/>
        </w:rPr>
        <w:t>……..</w:t>
      </w:r>
      <w:proofErr w:type="gramEnd"/>
      <w:r>
        <w:rPr>
          <w:rFonts w:ascii="Times New Roman" w:hAnsi="Times New Roman" w:cs="Times New Roman"/>
        </w:rPr>
        <w:t>-……..</w:t>
      </w:r>
      <w:r w:rsidRPr="00855CD0">
        <w:rPr>
          <w:rFonts w:ascii="Times New Roman" w:hAnsi="Times New Roman" w:cs="Times New Roman"/>
        </w:rPr>
        <w:t xml:space="preserve"> </w:t>
      </w:r>
      <w:proofErr w:type="gramStart"/>
      <w:r w:rsidRPr="00855CD0">
        <w:rPr>
          <w:rFonts w:ascii="Times New Roman" w:hAnsi="Times New Roman" w:cs="Times New Roman"/>
        </w:rPr>
        <w:t>akademik</w:t>
      </w:r>
      <w:proofErr w:type="gramEnd"/>
      <w:r w:rsidRPr="00855CD0">
        <w:rPr>
          <w:rFonts w:ascii="Times New Roman" w:hAnsi="Times New Roman" w:cs="Times New Roman"/>
        </w:rPr>
        <w:t xml:space="preserve"> takvimi, ücret – burs sistemleri, disiplin uygulamaları ve yarı zamanlı çalışma imkânları hakkında bilgiler yer almaktadır.</w:t>
      </w:r>
    </w:p>
    <w:p w:rsidR="00855CD0" w:rsidRDefault="002B21E6" w:rsidP="00855CD0">
      <w:pPr>
        <w:spacing w:before="120" w:after="120" w:line="360" w:lineRule="auto"/>
        <w:jc w:val="both"/>
        <w:rPr>
          <w:rStyle w:val="Kpr"/>
          <w:rFonts w:ascii="Times New Roman" w:hAnsi="Times New Roman" w:cs="Times New Roman"/>
        </w:rPr>
      </w:pPr>
      <w:hyperlink r:id="rId7" w:history="1">
        <w:r w:rsidR="00855CD0" w:rsidRPr="00855CD0">
          <w:rPr>
            <w:rStyle w:val="Kpr"/>
            <w:rFonts w:ascii="Times New Roman" w:hAnsi="Times New Roman" w:cs="Times New Roman"/>
          </w:rPr>
          <w:t>http://www.kapadokya.edu.tr/upl/OgrenciKilavuzu.pdf</w:t>
        </w:r>
      </w:hyperlink>
    </w:p>
    <w:p w:rsidR="00855CD0" w:rsidRP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b/>
        </w:rPr>
      </w:pPr>
      <w:r w:rsidRPr="00855CD0">
        <w:rPr>
          <w:rFonts w:ascii="Times New Roman" w:hAnsi="Times New Roman" w:cs="Times New Roman"/>
          <w:b/>
        </w:rPr>
        <w:t>2. Öğrenci bilgi paketi;</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Aşağıdaki linkten kayıt yaptırdığınız programın genel bilgileri, öğretim programları, yeterlilikleri ve program sorumluları hakkında bilgi edinebilirsiniz.</w:t>
      </w:r>
    </w:p>
    <w:p w:rsidR="00855CD0" w:rsidRDefault="002B21E6" w:rsidP="00855CD0">
      <w:pPr>
        <w:spacing w:before="120" w:after="120" w:line="360" w:lineRule="auto"/>
        <w:jc w:val="both"/>
        <w:rPr>
          <w:rFonts w:ascii="Times New Roman" w:hAnsi="Times New Roman" w:cs="Times New Roman"/>
        </w:rPr>
      </w:pPr>
      <w:hyperlink r:id="rId8" w:history="1">
        <w:r w:rsidR="00855CD0" w:rsidRPr="00855CD0">
          <w:rPr>
            <w:rStyle w:val="Kpr"/>
            <w:rFonts w:ascii="Times New Roman" w:hAnsi="Times New Roman" w:cs="Times New Roman"/>
          </w:rPr>
          <w:t>http://kapasis.kapadokya.edu.tr:83/programs.aspx?type=153</w:t>
        </w:r>
      </w:hyperlink>
      <w:r w:rsidR="00855CD0" w:rsidRPr="00855CD0">
        <w:rPr>
          <w:rFonts w:ascii="Times New Roman" w:hAnsi="Times New Roman" w:cs="Times New Roman"/>
        </w:rPr>
        <w:t xml:space="preserve"> </w:t>
      </w:r>
    </w:p>
    <w:p w:rsidR="00855CD0" w:rsidRPr="00855CD0" w:rsidRDefault="00855CD0" w:rsidP="00855CD0">
      <w:pPr>
        <w:spacing w:before="120" w:after="120" w:line="360" w:lineRule="auto"/>
        <w:jc w:val="both"/>
        <w:rPr>
          <w:rFonts w:ascii="Times New Roman" w:hAnsi="Times New Roman" w:cs="Times New Roman"/>
        </w:rPr>
      </w:pPr>
    </w:p>
    <w:p w:rsidR="00855CD0" w:rsidRPr="00C83375" w:rsidRDefault="00855CD0" w:rsidP="00855CD0">
      <w:pPr>
        <w:spacing w:before="120" w:after="120" w:line="360" w:lineRule="auto"/>
        <w:jc w:val="both"/>
        <w:rPr>
          <w:rFonts w:ascii="Times New Roman" w:hAnsi="Times New Roman" w:cs="Times New Roman"/>
          <w:b/>
        </w:rPr>
      </w:pPr>
      <w:r w:rsidRPr="00C83375">
        <w:rPr>
          <w:rFonts w:ascii="Times New Roman" w:hAnsi="Times New Roman" w:cs="Times New Roman"/>
          <w:b/>
        </w:rPr>
        <w:t>3. Eğitim öğretimle ilgili yönerge ve yönetmelikler;</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Üniversitemize ait ilgili yönetmelik ve yönergelere;</w:t>
      </w:r>
    </w:p>
    <w:p w:rsidR="00855CD0" w:rsidRPr="00C83375" w:rsidRDefault="002B21E6" w:rsidP="00855CD0">
      <w:pPr>
        <w:spacing w:before="120" w:after="120" w:line="360" w:lineRule="auto"/>
        <w:jc w:val="both"/>
        <w:rPr>
          <w:rFonts w:ascii="Times New Roman" w:hAnsi="Times New Roman" w:cs="Times New Roman"/>
        </w:rPr>
      </w:pPr>
      <w:hyperlink r:id="rId9" w:history="1">
        <w:r w:rsidR="00855CD0" w:rsidRPr="00C83375">
          <w:rPr>
            <w:rStyle w:val="Kpr"/>
            <w:rFonts w:ascii="Times New Roman" w:hAnsi="Times New Roman" w:cs="Times New Roman"/>
          </w:rPr>
          <w:t>https://www.kapadokya.edu.tr/hakkimizda/yonetmelik-yonerge</w:t>
        </w:r>
      </w:hyperlink>
    </w:p>
    <w:p w:rsidR="00855CD0" w:rsidRPr="00C83375" w:rsidRDefault="00855CD0" w:rsidP="00855CD0">
      <w:pPr>
        <w:spacing w:before="120" w:after="120" w:line="360" w:lineRule="auto"/>
        <w:jc w:val="both"/>
        <w:rPr>
          <w:rFonts w:ascii="Times New Roman" w:hAnsi="Times New Roman" w:cs="Times New Roman"/>
        </w:rPr>
      </w:pPr>
      <w:proofErr w:type="gramStart"/>
      <w:r w:rsidRPr="00C83375">
        <w:rPr>
          <w:rFonts w:ascii="Times New Roman" w:hAnsi="Times New Roman" w:cs="Times New Roman"/>
        </w:rPr>
        <w:t>linkinden</w:t>
      </w:r>
      <w:proofErr w:type="gramEnd"/>
      <w:r w:rsidRPr="00C83375">
        <w:rPr>
          <w:rFonts w:ascii="Times New Roman" w:hAnsi="Times New Roman" w:cs="Times New Roman"/>
        </w:rPr>
        <w:t xml:space="preserve"> erişebilirsiniz.</w:t>
      </w:r>
    </w:p>
    <w:p w:rsidR="00855CD0" w:rsidRPr="00C83375" w:rsidRDefault="00855CD0" w:rsidP="00855CD0">
      <w:pPr>
        <w:spacing w:before="120" w:after="120" w:line="360" w:lineRule="auto"/>
        <w:jc w:val="both"/>
        <w:rPr>
          <w:rFonts w:ascii="Times New Roman" w:hAnsi="Times New Roman" w:cs="Times New Roman"/>
        </w:rPr>
      </w:pPr>
    </w:p>
    <w:p w:rsidR="00855CD0" w:rsidRPr="00C83375" w:rsidRDefault="00855CD0" w:rsidP="00855CD0">
      <w:pPr>
        <w:spacing w:before="120" w:after="120" w:line="360" w:lineRule="auto"/>
        <w:jc w:val="both"/>
        <w:rPr>
          <w:rFonts w:ascii="Times New Roman" w:hAnsi="Times New Roman" w:cs="Times New Roman"/>
        </w:rPr>
      </w:pPr>
    </w:p>
    <w:p w:rsidR="00855CD0" w:rsidRPr="00C83375" w:rsidRDefault="00855CD0" w:rsidP="00855CD0">
      <w:pPr>
        <w:spacing w:before="120" w:after="120" w:line="360" w:lineRule="auto"/>
        <w:jc w:val="both"/>
        <w:rPr>
          <w:rFonts w:ascii="Times New Roman" w:hAnsi="Times New Roman" w:cs="Times New Roman"/>
        </w:rPr>
      </w:pPr>
    </w:p>
    <w:p w:rsidR="00855CD0" w:rsidRPr="00C83375" w:rsidRDefault="00855CD0" w:rsidP="00855CD0">
      <w:pPr>
        <w:spacing w:before="120" w:after="120" w:line="360" w:lineRule="auto"/>
        <w:jc w:val="both"/>
        <w:rPr>
          <w:rFonts w:ascii="Times New Roman" w:hAnsi="Times New Roman" w:cs="Times New Roman"/>
          <w:b/>
        </w:rPr>
      </w:pPr>
      <w:r w:rsidRPr="00C83375">
        <w:rPr>
          <w:rFonts w:ascii="Times New Roman" w:hAnsi="Times New Roman" w:cs="Times New Roman"/>
          <w:b/>
        </w:rPr>
        <w:lastRenderedPageBreak/>
        <w:t xml:space="preserve">4. Üniversite </w:t>
      </w:r>
      <w:proofErr w:type="gramStart"/>
      <w:r w:rsidRPr="00C83375">
        <w:rPr>
          <w:rFonts w:ascii="Times New Roman" w:hAnsi="Times New Roman" w:cs="Times New Roman"/>
          <w:b/>
        </w:rPr>
        <w:t>misyon</w:t>
      </w:r>
      <w:proofErr w:type="gramEnd"/>
      <w:r w:rsidRPr="00C83375">
        <w:rPr>
          <w:rFonts w:ascii="Times New Roman" w:hAnsi="Times New Roman" w:cs="Times New Roman"/>
          <w:b/>
        </w:rPr>
        <w:t>, vizyon ve değerleri:</w:t>
      </w:r>
    </w:p>
    <w:p w:rsidR="00855CD0" w:rsidRPr="00C83375" w:rsidRDefault="00855CD0" w:rsidP="00855CD0">
      <w:pPr>
        <w:spacing w:before="120" w:after="120" w:line="360" w:lineRule="auto"/>
        <w:jc w:val="both"/>
        <w:rPr>
          <w:rFonts w:ascii="Times New Roman" w:hAnsi="Times New Roman" w:cs="Times New Roman"/>
          <w:b/>
        </w:rPr>
      </w:pPr>
      <w:r w:rsidRPr="00C83375">
        <w:rPr>
          <w:rFonts w:ascii="Times New Roman" w:hAnsi="Times New Roman" w:cs="Times New Roman"/>
          <w:b/>
        </w:rPr>
        <w:t xml:space="preserve">Kapadokya Meslek Yüksekokulunun </w:t>
      </w:r>
      <w:proofErr w:type="gramStart"/>
      <w:r w:rsidRPr="00C83375">
        <w:rPr>
          <w:rFonts w:ascii="Times New Roman" w:hAnsi="Times New Roman" w:cs="Times New Roman"/>
          <w:b/>
        </w:rPr>
        <w:t>misyonu</w:t>
      </w:r>
      <w:proofErr w:type="gramEnd"/>
      <w:r w:rsidRPr="00C83375">
        <w:rPr>
          <w:rFonts w:ascii="Times New Roman" w:hAnsi="Times New Roman" w:cs="Times New Roman"/>
          <w:b/>
        </w:rPr>
        <w:t>,</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 xml:space="preserve">21. Yüzyılın dünyasına </w:t>
      </w:r>
      <w:proofErr w:type="gramStart"/>
      <w:r w:rsidRPr="00C83375">
        <w:rPr>
          <w:rFonts w:ascii="Times New Roman" w:hAnsi="Times New Roman" w:cs="Times New Roman"/>
        </w:rPr>
        <w:t>entegre olabilmek</w:t>
      </w:r>
      <w:proofErr w:type="gramEnd"/>
      <w:r w:rsidRPr="00C83375">
        <w:rPr>
          <w:rFonts w:ascii="Times New Roman" w:hAnsi="Times New Roman" w:cs="Times New Roman"/>
        </w:rPr>
        <w:t xml:space="preserve"> için gerekli nitelik sıçramasına “çıkış noktası evrensel, uygulaması milli” olan bir eğitim anlayışıyla katkıda bulunmak; meslek yüksekokullarının yükseköğretim camiası içindeki yerlerinin kavramsal bağlamda saptanmasına, varlık nedenlerinin, görev ve işlevlerinin </w:t>
      </w:r>
      <w:proofErr w:type="spellStart"/>
      <w:r w:rsidRPr="00C83375">
        <w:rPr>
          <w:rFonts w:ascii="Times New Roman" w:hAnsi="Times New Roman" w:cs="Times New Roman"/>
        </w:rPr>
        <w:t>sarahata</w:t>
      </w:r>
      <w:proofErr w:type="spellEnd"/>
      <w:r w:rsidRPr="00C83375">
        <w:rPr>
          <w:rFonts w:ascii="Times New Roman" w:hAnsi="Times New Roman" w:cs="Times New Roman"/>
        </w:rPr>
        <w:t xml:space="preserve"> kavuşturulmasına önayak olmak; meslek yüksekokulu talebelerinin ufkunu genişletmek, dünyaya açılmalarına yardım etmek, yetişkin yaşamlarında tutunabilmek için ihtiyaç duyacakları farkındalık, merak, hayal gücü, yaratıcılık, özen, sorumluluk ve muhakeme gibi temel hasletleri aşılamak, teşvik etmek, derinleştirmek; sanayi ve teknolojimizi çağdaş dünya seviyesine yükseltecek patent, lisans, tasarım, ürün üretimlerini hızlandıracak uluslararası nitelikte bilgi ve becerileri haiz ara-elemanlar olarak yetiştirmelerini sağlamaktır.</w:t>
      </w:r>
    </w:p>
    <w:p w:rsidR="00855CD0" w:rsidRPr="00C83375" w:rsidRDefault="00855CD0" w:rsidP="00855CD0">
      <w:pPr>
        <w:spacing w:before="120" w:after="120" w:line="360" w:lineRule="auto"/>
        <w:jc w:val="both"/>
        <w:rPr>
          <w:rFonts w:ascii="Times New Roman" w:hAnsi="Times New Roman" w:cs="Times New Roman"/>
          <w:b/>
        </w:rPr>
      </w:pPr>
      <w:r w:rsidRPr="00C83375">
        <w:rPr>
          <w:rFonts w:ascii="Times New Roman" w:hAnsi="Times New Roman" w:cs="Times New Roman"/>
          <w:b/>
        </w:rPr>
        <w:t xml:space="preserve">Kapadokya Meslek Yüksekokulunun </w:t>
      </w:r>
      <w:proofErr w:type="gramStart"/>
      <w:r w:rsidRPr="00C83375">
        <w:rPr>
          <w:rFonts w:ascii="Times New Roman" w:hAnsi="Times New Roman" w:cs="Times New Roman"/>
          <w:b/>
        </w:rPr>
        <w:t>vizyonu</w:t>
      </w:r>
      <w:proofErr w:type="gramEnd"/>
      <w:r w:rsidRPr="00C83375">
        <w:rPr>
          <w:rFonts w:ascii="Times New Roman" w:hAnsi="Times New Roman" w:cs="Times New Roman"/>
          <w:b/>
        </w:rPr>
        <w:t xml:space="preserve">, </w:t>
      </w:r>
    </w:p>
    <w:p w:rsidR="00855CD0" w:rsidRPr="00C83375" w:rsidRDefault="00855CD0" w:rsidP="00855CD0">
      <w:pPr>
        <w:spacing w:before="120" w:after="120" w:line="360" w:lineRule="auto"/>
        <w:jc w:val="both"/>
        <w:rPr>
          <w:rFonts w:ascii="Times New Roman" w:hAnsi="Times New Roman" w:cs="Times New Roman"/>
        </w:rPr>
      </w:pPr>
      <w:proofErr w:type="gramStart"/>
      <w:r w:rsidRPr="00C83375">
        <w:rPr>
          <w:rFonts w:ascii="Times New Roman" w:hAnsi="Times New Roman" w:cs="Times New Roman"/>
        </w:rPr>
        <w:t>ekonominin</w:t>
      </w:r>
      <w:proofErr w:type="gramEnd"/>
      <w:r w:rsidRPr="00C83375">
        <w:rPr>
          <w:rFonts w:ascii="Times New Roman" w:hAnsi="Times New Roman" w:cs="Times New Roman"/>
        </w:rPr>
        <w:t xml:space="preserve"> gerçek aktörleri olan ara-elemanların eğitim ve öğretim standartlarını küresel akranlarıyla yenişebilecekleri evrensel düzeye yükseltmek, yaygınlaştırmak, idame ettirmek, mesleki eğitime dinamizm ve itibar kazandırmaktır.</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Hızla küreselleşen dünyanın değişimine senkronize olmak, gelişmelerin ardında kalmamak, uluslararası standartlardan ödün vermemek;</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Eğitim programlarımızı, Selçuklu dönemindeki Ahi, Osmanlı dönemindeki Lonca teşkilatlarında uygulanan yol, yöntem ve usullerle zenginleştirmek. Usta-çırak ilişkisini günümüzün pedagoji anlayışını desteklemesini sağlamak;</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Siyaset, sanayi, ticaret ve iş dünyası ile iletişim içinde ve insan kaynakları kuruluşları ile yakın temasta olmak suretiyle müfredatın 21. yüzyıl gereksinimlerini ve dinamizmini yansıttığından emin olmak;</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 xml:space="preserve">Öğretim elemanlarının akademik müktesebatlarının ötesinde, uzmanı oldukları sektörlere ilişkin gelişmeleri, güncel mesele ve </w:t>
      </w:r>
      <w:proofErr w:type="gramStart"/>
      <w:r w:rsidRPr="00C83375">
        <w:rPr>
          <w:rFonts w:ascii="Times New Roman" w:hAnsi="Times New Roman" w:cs="Times New Roman"/>
        </w:rPr>
        <w:t>trendleri</w:t>
      </w:r>
      <w:proofErr w:type="gramEnd"/>
      <w:r w:rsidRPr="00C83375">
        <w:rPr>
          <w:rFonts w:ascii="Times New Roman" w:hAnsi="Times New Roman" w:cs="Times New Roman"/>
        </w:rPr>
        <w:t xml:space="preserve"> izlemelerini, derslerine yansıtmaları ve talebeleri ile paylaşmalarını sağlamak;</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Göreli ekonomik avantaj/istihdam sağlayan sektör ve işkollarında, öğrencilerinin doğrudan uzmanlık geliştirmelerini sağlamak, kariyer edindirmek;</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lastRenderedPageBreak/>
        <w:br/>
      </w:r>
      <w:proofErr w:type="gramStart"/>
      <w:r w:rsidRPr="00C83375">
        <w:rPr>
          <w:rFonts w:ascii="Times New Roman" w:hAnsi="Times New Roman" w:cs="Times New Roman"/>
        </w:rPr>
        <w:t>vizyonumuzun</w:t>
      </w:r>
      <w:proofErr w:type="gramEnd"/>
      <w:r w:rsidRPr="00C83375">
        <w:rPr>
          <w:rFonts w:ascii="Times New Roman" w:hAnsi="Times New Roman" w:cs="Times New Roman"/>
        </w:rPr>
        <w:t xml:space="preserve"> ana öğelerini oluşturmaktadır.</w:t>
      </w:r>
    </w:p>
    <w:p w:rsidR="00855CD0" w:rsidRPr="00C83375" w:rsidRDefault="00855CD0" w:rsidP="00855CD0">
      <w:pPr>
        <w:spacing w:before="120" w:after="120" w:line="360" w:lineRule="auto"/>
        <w:jc w:val="both"/>
        <w:rPr>
          <w:rFonts w:ascii="Times New Roman" w:hAnsi="Times New Roman" w:cs="Times New Roman"/>
        </w:rPr>
      </w:pPr>
    </w:p>
    <w:p w:rsidR="00855CD0" w:rsidRPr="00C83375" w:rsidRDefault="00855CD0" w:rsidP="00855CD0">
      <w:pPr>
        <w:spacing w:before="120" w:after="120" w:line="360" w:lineRule="auto"/>
        <w:jc w:val="both"/>
        <w:rPr>
          <w:rFonts w:ascii="Times New Roman" w:hAnsi="Times New Roman" w:cs="Times New Roman"/>
          <w:b/>
        </w:rPr>
      </w:pPr>
      <w:r w:rsidRPr="00C83375">
        <w:rPr>
          <w:rFonts w:ascii="Times New Roman" w:hAnsi="Times New Roman" w:cs="Times New Roman"/>
          <w:b/>
        </w:rPr>
        <w:t>Kapadokya Meslek Yüksekokulu olarak değerlerimizi,</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Fikri hür, vicdanı hür, irfanı hür nesiller yetiştiren,</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Eğitimde ciddi, sorumluluk sahibi, yüzeysellikten kaçınan,</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Öğrenciye saygılı, dürüst ve gerçekçi yaklaşan,</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Öğrenciye odaklanan,</w:t>
      </w:r>
    </w:p>
    <w:p w:rsidR="00855CD0" w:rsidRPr="00C83375" w:rsidRDefault="00855CD0" w:rsidP="00855CD0">
      <w:pPr>
        <w:spacing w:before="120" w:after="120" w:line="360" w:lineRule="auto"/>
        <w:jc w:val="both"/>
        <w:rPr>
          <w:rFonts w:ascii="Times New Roman" w:hAnsi="Times New Roman" w:cs="Times New Roman"/>
        </w:rPr>
      </w:pPr>
      <w:proofErr w:type="spellStart"/>
      <w:r w:rsidRPr="00C83375">
        <w:rPr>
          <w:rFonts w:ascii="Times New Roman" w:hAnsi="Times New Roman" w:cs="Times New Roman"/>
        </w:rPr>
        <w:t>Yönetimde</w:t>
      </w:r>
      <w:proofErr w:type="spellEnd"/>
      <w:r w:rsidRPr="00C83375">
        <w:rPr>
          <w:rFonts w:ascii="Times New Roman" w:hAnsi="Times New Roman" w:cs="Times New Roman"/>
        </w:rPr>
        <w:t xml:space="preserve"> </w:t>
      </w:r>
      <w:proofErr w:type="spellStart"/>
      <w:r w:rsidRPr="00C83375">
        <w:rPr>
          <w:rFonts w:ascii="Times New Roman" w:hAnsi="Times New Roman" w:cs="Times New Roman"/>
        </w:rPr>
        <w:t>özerk</w:t>
      </w:r>
      <w:proofErr w:type="spellEnd"/>
      <w:r w:rsidRPr="00C83375">
        <w:rPr>
          <w:rFonts w:ascii="Times New Roman" w:hAnsi="Times New Roman" w:cs="Times New Roman"/>
        </w:rPr>
        <w:t xml:space="preserve">, </w:t>
      </w:r>
      <w:proofErr w:type="spellStart"/>
      <w:r w:rsidRPr="00C83375">
        <w:rPr>
          <w:rFonts w:ascii="Times New Roman" w:hAnsi="Times New Roman" w:cs="Times New Roman"/>
        </w:rPr>
        <w:t>özgürlükçu</w:t>
      </w:r>
      <w:proofErr w:type="spellEnd"/>
      <w:r w:rsidRPr="00C83375">
        <w:rPr>
          <w:rFonts w:ascii="Times New Roman" w:hAnsi="Times New Roman" w:cs="Times New Roman"/>
        </w:rPr>
        <w:t>̈, demokratik ve katılımcı,</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İnsan hakları beyannamesini benimseyen ve benimsenmesine katkıda bulunan,</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 xml:space="preserve">Bölge sorunlarına duyarlı ve </w:t>
      </w:r>
      <w:proofErr w:type="spellStart"/>
      <w:r w:rsidRPr="00C83375">
        <w:rPr>
          <w:rFonts w:ascii="Times New Roman" w:hAnsi="Times New Roman" w:cs="Times New Roman"/>
        </w:rPr>
        <w:t>çözüm</w:t>
      </w:r>
      <w:proofErr w:type="spellEnd"/>
      <w:r w:rsidRPr="00C83375">
        <w:rPr>
          <w:rFonts w:ascii="Times New Roman" w:hAnsi="Times New Roman" w:cs="Times New Roman"/>
        </w:rPr>
        <w:t xml:space="preserve"> geliştirmeyi amaçlayan,</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Kamusal ve so</w:t>
      </w:r>
      <w:bookmarkStart w:id="0" w:name="_GoBack"/>
      <w:bookmarkEnd w:id="0"/>
      <w:r w:rsidRPr="00C83375">
        <w:rPr>
          <w:rFonts w:ascii="Times New Roman" w:hAnsi="Times New Roman" w:cs="Times New Roman"/>
        </w:rPr>
        <w:t>syal sorumluluğunun bilincinde olan,</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Toplumsal değerlere sahip çıkan,</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Bilimsel etik kurallarını gözeten,</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Liyakate önem veren,</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Çevreye duyarlı, tabiat ve kültür varlıklarını koruyan,</w:t>
      </w:r>
    </w:p>
    <w:p w:rsidR="00855CD0" w:rsidRPr="00855CD0" w:rsidRDefault="00855CD0" w:rsidP="00855CD0">
      <w:pPr>
        <w:spacing w:before="120" w:after="120" w:line="360" w:lineRule="auto"/>
        <w:jc w:val="both"/>
        <w:rPr>
          <w:rFonts w:ascii="Times New Roman" w:hAnsi="Times New Roman" w:cs="Times New Roman"/>
        </w:rPr>
      </w:pPr>
      <w:proofErr w:type="gramStart"/>
      <w:r w:rsidRPr="00C83375">
        <w:rPr>
          <w:rFonts w:ascii="Times New Roman" w:hAnsi="Times New Roman" w:cs="Times New Roman"/>
        </w:rPr>
        <w:t>olarak</w:t>
      </w:r>
      <w:proofErr w:type="gramEnd"/>
      <w:r w:rsidRPr="00C83375">
        <w:rPr>
          <w:rFonts w:ascii="Times New Roman" w:hAnsi="Times New Roman" w:cs="Times New Roman"/>
        </w:rPr>
        <w:t xml:space="preserve"> ifade etmekteyiz.</w:t>
      </w:r>
    </w:p>
    <w:p w:rsidR="00855CD0" w:rsidRP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b/>
        </w:rPr>
      </w:pPr>
      <w:r w:rsidRPr="00855CD0">
        <w:rPr>
          <w:rFonts w:ascii="Times New Roman" w:hAnsi="Times New Roman" w:cs="Times New Roman"/>
          <w:b/>
        </w:rPr>
        <w:t>5. Ücretler- Burslar ve Ödeme</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Kapadokya </w:t>
      </w:r>
      <w:r>
        <w:rPr>
          <w:rFonts w:ascii="Times New Roman" w:hAnsi="Times New Roman" w:cs="Times New Roman"/>
        </w:rPr>
        <w:t>Üniversitesine</w:t>
      </w:r>
      <w:r w:rsidRPr="00855CD0">
        <w:rPr>
          <w:rFonts w:ascii="Times New Roman" w:hAnsi="Times New Roman" w:cs="Times New Roman"/>
        </w:rPr>
        <w:t xml:space="preserve"> yapmanız gereken ödemelere ilişkin ayrıntılı bilgi aşağıdaki linkte yer almaktadır.</w:t>
      </w:r>
    </w:p>
    <w:p w:rsidR="00855CD0" w:rsidRPr="00855CD0" w:rsidRDefault="002B21E6" w:rsidP="00855CD0">
      <w:pPr>
        <w:spacing w:before="120" w:after="120" w:line="360" w:lineRule="auto"/>
        <w:jc w:val="both"/>
        <w:rPr>
          <w:rFonts w:ascii="Times New Roman" w:hAnsi="Times New Roman" w:cs="Times New Roman"/>
        </w:rPr>
      </w:pPr>
      <w:hyperlink r:id="rId10" w:history="1">
        <w:r w:rsidR="00855CD0" w:rsidRPr="00855CD0">
          <w:rPr>
            <w:rStyle w:val="Kpr"/>
            <w:rFonts w:ascii="Times New Roman" w:hAnsi="Times New Roman" w:cs="Times New Roman"/>
          </w:rPr>
          <w:t>http://www.kapadokya.edu.tr/Aday-Ucret-ve-Burs-Sistemi</w:t>
        </w:r>
      </w:hyperlink>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Kapadokya </w:t>
      </w:r>
      <w:r>
        <w:rPr>
          <w:rFonts w:ascii="Times New Roman" w:hAnsi="Times New Roman" w:cs="Times New Roman"/>
        </w:rPr>
        <w:t>Üniversitesinde</w:t>
      </w:r>
      <w:r w:rsidRPr="00855CD0">
        <w:rPr>
          <w:rFonts w:ascii="Times New Roman" w:hAnsi="Times New Roman" w:cs="Times New Roman"/>
        </w:rPr>
        <w:t xml:space="preserve"> ödenen ücretler yıl bazında artar. Her bir akademik yılda ödenmesi gereken ücretler, Yükseköğretim Kurumu tarafından tercih tarihlerinin açıklanmasından önce yüksekokulumuz web sayfasında duyurulur.</w:t>
      </w:r>
    </w:p>
    <w:p w:rsidR="00855CD0" w:rsidRPr="00855CD0" w:rsidRDefault="002B21E6" w:rsidP="00855CD0">
      <w:pPr>
        <w:spacing w:before="120" w:after="120" w:line="360" w:lineRule="auto"/>
        <w:jc w:val="both"/>
        <w:rPr>
          <w:rFonts w:ascii="Times New Roman" w:hAnsi="Times New Roman" w:cs="Times New Roman"/>
        </w:rPr>
      </w:pPr>
      <w:hyperlink r:id="rId11" w:history="1">
        <w:r w:rsidR="00855CD0" w:rsidRPr="00855CD0">
          <w:rPr>
            <w:rStyle w:val="Kpr"/>
            <w:rFonts w:ascii="Times New Roman" w:hAnsi="Times New Roman" w:cs="Times New Roman"/>
          </w:rPr>
          <w:t>http://www.kapadokya.edu.tr/Aday-Ucret-ve-Burs-Sistemi</w:t>
        </w:r>
      </w:hyperlink>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lastRenderedPageBreak/>
        <w:t>c)</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ücretlerinizi peşin ya da taksit imkânıyla her sene başında Eğitim Taahhütnamesini doldurarak ödemeniz gerekmektedir. Eğitim taahhütnamesini imzalamayan öğrenci, öğrencilik haklarından yararlanamaz.</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d)</w:t>
      </w:r>
      <w:r w:rsidRPr="00855CD0">
        <w:rPr>
          <w:rFonts w:ascii="Times New Roman" w:hAnsi="Times New Roman" w:cs="Times New Roman"/>
        </w:rPr>
        <w:t xml:space="preserve"> Burslu öğrencilerimizin yılsonu ders ortalamaları 2.00’ın altında kalırsa bursları YÖK yönergesi gereği kesilir.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e)</w:t>
      </w:r>
      <w:r w:rsidRPr="00855CD0">
        <w:rPr>
          <w:rFonts w:ascii="Times New Roman" w:hAnsi="Times New Roman" w:cs="Times New Roman"/>
        </w:rPr>
        <w:t xml:space="preserve"> Normal öğretim süresini uzatan öğrenciler için ödemeler, ders kredisine göre ücretlendirilir.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f)</w:t>
      </w:r>
      <w:r w:rsidRPr="00855CD0">
        <w:rPr>
          <w:rFonts w:ascii="Times New Roman" w:hAnsi="Times New Roman" w:cs="Times New Roman"/>
        </w:rPr>
        <w:t xml:space="preserve"> Ödemelerin yapılmaması halinde hukukî işlemler başlatılır.</w:t>
      </w:r>
    </w:p>
    <w:p w:rsidR="00855CD0" w:rsidRP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6. Öğrenci Danışmanlığı ve Geri Bildirimler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her programı için ders programında danışmanlık saati belirlenerek ilan edilir. İlan edilen danışmanlık saatlerinde danışmanlar, Kapadokya </w:t>
      </w:r>
      <w:r>
        <w:rPr>
          <w:rFonts w:ascii="Times New Roman" w:hAnsi="Times New Roman" w:cs="Times New Roman"/>
        </w:rPr>
        <w:t>Üniversitesi</w:t>
      </w:r>
      <w:r w:rsidRPr="00855CD0">
        <w:rPr>
          <w:rFonts w:ascii="Times New Roman" w:hAnsi="Times New Roman" w:cs="Times New Roman"/>
        </w:rPr>
        <w:t xml:space="preserve"> Öğrenci </w:t>
      </w:r>
      <w:r>
        <w:rPr>
          <w:rFonts w:ascii="Times New Roman" w:hAnsi="Times New Roman" w:cs="Times New Roman"/>
        </w:rPr>
        <w:t xml:space="preserve">Rehberliği ve </w:t>
      </w:r>
      <w:r w:rsidRPr="00855CD0">
        <w:rPr>
          <w:rFonts w:ascii="Times New Roman" w:hAnsi="Times New Roman" w:cs="Times New Roman"/>
        </w:rPr>
        <w:t>Danışmanlığı Yönergesi uyarınca öğrenciler ile yüz yüze görüşme yaparlar. Öğrencilerimizden gelen talepler, tespit edilen sorunlar bölüm başkanına iletilir ve değerlendirmeye alınırlar.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her akademik dönemin bitişinden en geç iki hafta önce akademik birimler için anketler uygulamaktadır. Öğrencilerimiz bu anketleri doldurarak eğitimin kalite ve gelişime destek verirler.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c)</w:t>
      </w:r>
      <w:r w:rsidRPr="00855CD0">
        <w:rPr>
          <w:rFonts w:ascii="Times New Roman" w:hAnsi="Times New Roman" w:cs="Times New Roman"/>
        </w:rPr>
        <w:t xml:space="preserve"> Etkinliklere ilişkin Şikâyet ve Talepler: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Öğrenciler, öğrenci velileri ve çalışanlar öğrencilerin eğitim – öğretim faaliyetlerini aksatan veya memnuniyeti etkileyen durumları canlı destek sistemi, telefon, e-</w:t>
      </w:r>
      <w:proofErr w:type="gramStart"/>
      <w:r w:rsidRPr="00855CD0">
        <w:rPr>
          <w:rFonts w:ascii="Times New Roman" w:hAnsi="Times New Roman" w:cs="Times New Roman"/>
        </w:rPr>
        <w:t>posta,</w:t>
      </w:r>
      <w:proofErr w:type="gramEnd"/>
      <w:r w:rsidRPr="00855CD0">
        <w:rPr>
          <w:rFonts w:ascii="Times New Roman" w:hAnsi="Times New Roman" w:cs="Times New Roman"/>
        </w:rPr>
        <w:t xml:space="preserve"> ve posta yoluyla iletirler.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d)</w:t>
      </w:r>
      <w:r w:rsidRPr="00855CD0">
        <w:rPr>
          <w:rFonts w:ascii="Times New Roman" w:hAnsi="Times New Roman" w:cs="Times New Roman"/>
        </w:rPr>
        <w:t xml:space="preserve"> Öğrenci Evlerine İlişkin Şikâyet ve Talepler: </w:t>
      </w:r>
    </w:p>
    <w:p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Öğrenci evlerinde konaklayan öğrenciler, velileri ve çalışanlar öğrencilerin konaklama ve yemekhaneye yönelik memnuniyeti etkileyen durumları canlı destek sistemi, telefon, e-</w:t>
      </w:r>
      <w:proofErr w:type="gramStart"/>
      <w:r w:rsidRPr="00855CD0">
        <w:rPr>
          <w:rFonts w:ascii="Times New Roman" w:hAnsi="Times New Roman" w:cs="Times New Roman"/>
        </w:rPr>
        <w:t>posta,</w:t>
      </w:r>
      <w:proofErr w:type="gramEnd"/>
      <w:r w:rsidRPr="00855CD0">
        <w:rPr>
          <w:rFonts w:ascii="Times New Roman" w:hAnsi="Times New Roman" w:cs="Times New Roman"/>
        </w:rPr>
        <w:t xml:space="preserve"> ve posta yoluyla iletirler. Öğrenci evlerinde konaklayan öğrencilerin bakım-onarım ve arıza bildirimleri ise sadece canlı destek sistemi üzerinden iletirler.  </w:t>
      </w:r>
    </w:p>
    <w:p w:rsidR="00855CD0" w:rsidRP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lastRenderedPageBreak/>
        <w:t>e)</w:t>
      </w:r>
      <w:r w:rsidRPr="00855CD0">
        <w:rPr>
          <w:rFonts w:ascii="Times New Roman" w:hAnsi="Times New Roman" w:cs="Times New Roman"/>
        </w:rPr>
        <w:t xml:space="preserve"> Şikâyet ve Taleplerin Değerlendirilmesi: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 xml:space="preserve">Şikâyet veya talebin ulaştığı birim söz konusu şikâyet veya talebe ilişkin işlemlerin yapılması ve şikâyet veya talebi ileten kişinin bilgilendirilmesini sağlar. Birimler çözüm üretemeyecekleri durumlarda üst birimlere bilgi vermekle yükümlüdürler.  </w:t>
      </w:r>
    </w:p>
    <w:p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f)</w:t>
      </w:r>
      <w:r w:rsidRPr="00855CD0">
        <w:rPr>
          <w:rFonts w:ascii="Times New Roman" w:hAnsi="Times New Roman" w:cs="Times New Roman"/>
        </w:rPr>
        <w:t xml:space="preserve"> Şikâyet ve taleplerin </w:t>
      </w:r>
      <w:r>
        <w:rPr>
          <w:rFonts w:ascii="Times New Roman" w:hAnsi="Times New Roman" w:cs="Times New Roman"/>
        </w:rPr>
        <w:t>Üniversitenin</w:t>
      </w:r>
      <w:r w:rsidRPr="00855CD0">
        <w:rPr>
          <w:rFonts w:ascii="Times New Roman" w:hAnsi="Times New Roman" w:cs="Times New Roman"/>
        </w:rPr>
        <w:t xml:space="preserve"> idari/akademik birimlerden kaynaklandığının tespit edildiği durumlarda </w:t>
      </w:r>
      <w:r w:rsidRPr="00855CD0">
        <w:rPr>
          <w:rFonts w:ascii="Times New Roman" w:hAnsi="Times New Roman" w:cs="Times New Roman"/>
          <w:highlight w:val="yellow"/>
        </w:rPr>
        <w:t>Kurumsal İletişim ve Öğrenci Koordinatörü,</w:t>
      </w:r>
      <w:r>
        <w:rPr>
          <w:rFonts w:ascii="Times New Roman" w:hAnsi="Times New Roman" w:cs="Times New Roman"/>
        </w:rPr>
        <w:t xml:space="preserve"> </w:t>
      </w:r>
      <w:r w:rsidRPr="00855CD0">
        <w:rPr>
          <w:rFonts w:ascii="Times New Roman" w:hAnsi="Times New Roman" w:cs="Times New Roman"/>
        </w:rPr>
        <w:t>ilgili birimden davet edilecek diğer kişi ya da kişilerle görüşülerek kök neden analizi yapılır ve düzeltici, önleyici faaliyet başlatılır.</w:t>
      </w:r>
    </w:p>
    <w:p w:rsidR="003B3E7D" w:rsidRDefault="003B3E7D" w:rsidP="00855CD0">
      <w:pPr>
        <w:spacing w:before="120" w:after="120" w:line="360" w:lineRule="auto"/>
        <w:jc w:val="both"/>
        <w:rPr>
          <w:rFonts w:ascii="Times New Roman" w:hAnsi="Times New Roman" w:cs="Times New Roman"/>
        </w:rPr>
      </w:pPr>
    </w:p>
    <w:p w:rsidR="003B3E7D" w:rsidRPr="003B3E7D" w:rsidRDefault="003B3E7D" w:rsidP="003B3E7D">
      <w:pPr>
        <w:spacing w:before="120" w:after="120" w:line="360" w:lineRule="auto"/>
        <w:jc w:val="both"/>
        <w:rPr>
          <w:rFonts w:ascii="Times New Roman" w:hAnsi="Times New Roman" w:cs="Times New Roman"/>
          <w:b/>
        </w:rPr>
      </w:pPr>
      <w:r w:rsidRPr="003B3E7D">
        <w:rPr>
          <w:rFonts w:ascii="Times New Roman" w:hAnsi="Times New Roman" w:cs="Times New Roman"/>
          <w:b/>
        </w:rPr>
        <w:t>7. Uzaktan Öğretimin Genel Esasları</w:t>
      </w:r>
    </w:p>
    <w:p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a) Uzaktan öğretimde derslerin ağırlığı eşzamanlı olarak işlenmektedir. Uzaktan öğretim öğrencilerinin, %70 oranında derslere devam zorunluluğu bulunmaktadır.</w:t>
      </w:r>
    </w:p>
    <w:p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 xml:space="preserve">b) Dersler, çalışan öğrencilerin takip edebilmesi için ağırlıkla hafta içi </w:t>
      </w:r>
      <w:proofErr w:type="gramStart"/>
      <w:r w:rsidRPr="003B3E7D">
        <w:rPr>
          <w:rFonts w:ascii="Times New Roman" w:hAnsi="Times New Roman" w:cs="Times New Roman"/>
        </w:rPr>
        <w:t>20:00</w:t>
      </w:r>
      <w:proofErr w:type="gramEnd"/>
      <w:r w:rsidRPr="003B3E7D">
        <w:rPr>
          <w:rFonts w:ascii="Times New Roman" w:hAnsi="Times New Roman" w:cs="Times New Roman"/>
        </w:rPr>
        <w:t xml:space="preserve"> – 23:00 saatleri arasında verilmektedir. Ders programı gereği hafta sonlarına ders eklenebilir. Uzaktan öğretim dönem sonu sınav etkinlikleri ağırlıkla hafta sonu planlanmaktadır. Öğretim elemanı, mekân vb. kısıtlar nedeniyle hafta içine de sınav planlanabilir.</w:t>
      </w:r>
    </w:p>
    <w:p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c) Çocuk Gelişimi programının uygulama derslerinin %30’ü yüz yüze işlenecektir. Bu program eğitim öğretim yılının başında açıklanır. Öğrencilerin yüz yüze eğitim programına uymaları gerekmektedir.</w:t>
      </w:r>
    </w:p>
    <w:p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d) Turist Rehberliği programında Türkiye turu zorunlu staj yerine sayılabilecektir. Türkiye turuna katılmak istemeyen öğrenciler yüksekokul tarafından onaylanan yerlerde stajlarını tamamlamak zorundadırlar.</w:t>
      </w:r>
    </w:p>
    <w:p w:rsid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 xml:space="preserve">e) Uzaktan öğretim öğrencileri dersi takip edebilecek performansta bir bilgisayar ve internet bağlantısı edinmelidirler. Yüksekokulumuz tarafından kullanılan uzaktan öğretim yazılımı, teknik olarak en iyi performansı </w:t>
      </w:r>
      <w:proofErr w:type="spellStart"/>
      <w:r w:rsidRPr="003B3E7D">
        <w:rPr>
          <w:rFonts w:ascii="Times New Roman" w:hAnsi="Times New Roman" w:cs="Times New Roman"/>
        </w:rPr>
        <w:t>Mozilla</w:t>
      </w:r>
      <w:proofErr w:type="spellEnd"/>
      <w:r w:rsidRPr="003B3E7D">
        <w:rPr>
          <w:rFonts w:ascii="Times New Roman" w:hAnsi="Times New Roman" w:cs="Times New Roman"/>
        </w:rPr>
        <w:t xml:space="preserve"> </w:t>
      </w:r>
      <w:proofErr w:type="spellStart"/>
      <w:r w:rsidRPr="003B3E7D">
        <w:rPr>
          <w:rFonts w:ascii="Times New Roman" w:hAnsi="Times New Roman" w:cs="Times New Roman"/>
        </w:rPr>
        <w:t>Firefox</w:t>
      </w:r>
      <w:proofErr w:type="spellEnd"/>
      <w:r w:rsidRPr="003B3E7D">
        <w:rPr>
          <w:rFonts w:ascii="Times New Roman" w:hAnsi="Times New Roman" w:cs="Times New Roman"/>
        </w:rPr>
        <w:t xml:space="preserve"> ağ tarayıcısı ile sağlamaktadır. Bunun için öğrencilerimizin bilgisayarlarında bu tarayıcının yüklü olması gerekmektedir.</w:t>
      </w:r>
    </w:p>
    <w:p w:rsidR="003B3E7D" w:rsidRDefault="003B3E7D" w:rsidP="003B3E7D">
      <w:pPr>
        <w:spacing w:before="120" w:after="120" w:line="360" w:lineRule="auto"/>
        <w:jc w:val="both"/>
        <w:rPr>
          <w:rFonts w:ascii="Times New Roman" w:hAnsi="Times New Roman" w:cs="Times New Roman"/>
        </w:rPr>
      </w:pPr>
    </w:p>
    <w:p w:rsidR="003B3E7D" w:rsidRPr="00855CD0" w:rsidRDefault="003B3E7D" w:rsidP="003B3E7D">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b/>
        </w:rPr>
      </w:pPr>
      <w:r w:rsidRPr="00855CD0">
        <w:rPr>
          <w:rFonts w:ascii="Times New Roman" w:hAnsi="Times New Roman" w:cs="Times New Roman"/>
          <w:b/>
        </w:rPr>
        <w:lastRenderedPageBreak/>
        <w:t>GÖREV, HAK ve SORUMLULUKLAR, ETİK DEĞERLER TAAHHÜTNAMESİ</w:t>
      </w:r>
    </w:p>
    <w:p w:rsidR="00855CD0" w:rsidRPr="00855CD0" w:rsidRDefault="00855CD0" w:rsidP="00855CD0">
      <w:pPr>
        <w:pStyle w:val="ListeParagraf"/>
        <w:numPr>
          <w:ilvl w:val="0"/>
          <w:numId w:val="2"/>
        </w:num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Üniversitenin</w:t>
      </w:r>
      <w:r w:rsidRPr="00855CD0">
        <w:rPr>
          <w:rFonts w:ascii="Times New Roman" w:hAnsi="Times New Roman" w:cs="Times New Roman"/>
          <w:b/>
          <w:sz w:val="24"/>
          <w:szCs w:val="24"/>
        </w:rPr>
        <w:t xml:space="preserve"> Sorumlulukları</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Üniversitemizde</w:t>
      </w:r>
      <w:r w:rsidRPr="00855CD0">
        <w:rPr>
          <w:rFonts w:ascii="Times New Roman" w:hAnsi="Times New Roman" w:cs="Times New Roman"/>
        </w:rPr>
        <w:t>, öğrenciler arasında ayrım yapılmayacak, eğitim, öğretim, ölçme ve değerlendirmede tüm öğrencilere eşit davranılacaktır.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 xml:space="preserve">b) </w:t>
      </w:r>
      <w:proofErr w:type="spellStart"/>
      <w:r>
        <w:rPr>
          <w:rFonts w:ascii="Times New Roman" w:hAnsi="Times New Roman" w:cs="Times New Roman"/>
        </w:rPr>
        <w:t>Üniv</w:t>
      </w:r>
      <w:proofErr w:type="spellEnd"/>
      <w:r w:rsidRPr="00855CD0">
        <w:rPr>
          <w:rFonts w:ascii="Times New Roman" w:hAnsi="Times New Roman" w:cs="Times New Roman"/>
        </w:rPr>
        <w:t xml:space="preserve"> her </w:t>
      </w:r>
      <w:proofErr w:type="spellStart"/>
      <w:r w:rsidRPr="00855CD0">
        <w:rPr>
          <w:rFonts w:ascii="Times New Roman" w:hAnsi="Times New Roman" w:cs="Times New Roman"/>
        </w:rPr>
        <w:t>bi</w:t>
      </w:r>
      <w:r>
        <w:rPr>
          <w:rFonts w:ascii="Times New Roman" w:hAnsi="Times New Roman" w:cs="Times New Roman"/>
        </w:rPr>
        <w:t>rsitemiz</w:t>
      </w:r>
      <w:r w:rsidRPr="00855CD0">
        <w:rPr>
          <w:rFonts w:ascii="Times New Roman" w:hAnsi="Times New Roman" w:cs="Times New Roman"/>
        </w:rPr>
        <w:t>r</w:t>
      </w:r>
      <w:proofErr w:type="spellEnd"/>
      <w:r w:rsidRPr="00855CD0">
        <w:rPr>
          <w:rFonts w:ascii="Times New Roman" w:hAnsi="Times New Roman" w:cs="Times New Roman"/>
        </w:rPr>
        <w:t xml:space="preserve"> programa ait eğitim planını yukarıda yer alan </w:t>
      </w:r>
      <w:proofErr w:type="gramStart"/>
      <w:r w:rsidRPr="00855CD0">
        <w:rPr>
          <w:rFonts w:ascii="Times New Roman" w:hAnsi="Times New Roman" w:cs="Times New Roman"/>
        </w:rPr>
        <w:t>misyon</w:t>
      </w:r>
      <w:proofErr w:type="gramEnd"/>
      <w:r w:rsidRPr="00855CD0">
        <w:rPr>
          <w:rFonts w:ascii="Times New Roman" w:hAnsi="Times New Roman" w:cs="Times New Roman"/>
        </w:rPr>
        <w:t xml:space="preserve">, vizyon ve değerleri doğrultusunda; yukarıda linki bulunan Bilgi Paketinde yer alan tanımlara uygun şekilde, yine yukarıda yer alan yönetmelik ve yönergeler çerçevesinde vermeyi taahhüt eder.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İlgili alanda yaşanan gelişmeler, eğitim veya değerlendirme kalitesini artırma, dış akreditasyon süreçlerine ilişkin gereksinimler, personel değişiklikleri, mevcut tesislere ilişkin değişiklikler nedeniyle program dersleri, eğitim biçimi ve öğretim elemanları hususunda değişiklikler yapılabilir. Bu tür değişiklikler yapılırken mesleğin gereklilikleri ile yeni ve mevcut öğrencilerin beklentileri göz önünde bulundurulacaktır.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 xml:space="preserve">c) </w:t>
      </w:r>
      <w:r>
        <w:rPr>
          <w:rFonts w:ascii="Times New Roman" w:hAnsi="Times New Roman" w:cs="Times New Roman"/>
        </w:rPr>
        <w:t>Üniversitemiz</w:t>
      </w:r>
      <w:r w:rsidRPr="00855CD0">
        <w:rPr>
          <w:rFonts w:ascii="Times New Roman" w:hAnsi="Times New Roman" w:cs="Times New Roman"/>
        </w:rPr>
        <w:t>, vermiş olduğu idari hizmetlerin kalitesini üst seviyelerde tutmayı amaçlamaktadır. Bu amaçla yıl içerisinde, genel bilgilendirme kısmının 6. Maddesinde yer alan yollarla geri bildirimler almayı ve bu bildirimlere göre hizmetlerin kalitesini iyi seviyelerde tutmayı taahhüt eder.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d)</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tüm öğrencilerine araştırma, sorgulama ve öğrenmeye teşvik edici ve cesaretlendirici bir ortam hazırlamakla;  öğrencilerini mesleğin ya da disiplinin temel değer ve ilkelerini öğrenmeye ve bağımsız düşünmeye teşvik etmekle yükümlüdür.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e)</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öğrencilerinin öğrenme özgürlüklerini koruyacak, öğrenme haklarına zarar verecek uygulamalara izin vermeyecek, onların özel-kişisel bilgilerine saygı gösterecek ve bu bilgileri gizli tutacaktır.</w:t>
      </w:r>
    </w:p>
    <w:p w:rsidR="00855CD0" w:rsidRPr="00855CD0" w:rsidRDefault="00855CD0" w:rsidP="00855CD0">
      <w:pPr>
        <w:pStyle w:val="ListeParagraf"/>
        <w:numPr>
          <w:ilvl w:val="0"/>
          <w:numId w:val="2"/>
        </w:numPr>
        <w:spacing w:before="120" w:after="120" w:line="360" w:lineRule="auto"/>
        <w:jc w:val="both"/>
        <w:rPr>
          <w:rFonts w:ascii="Times New Roman" w:hAnsi="Times New Roman" w:cs="Times New Roman"/>
          <w:b/>
          <w:sz w:val="24"/>
          <w:szCs w:val="24"/>
        </w:rPr>
      </w:pPr>
      <w:r w:rsidRPr="00855CD0">
        <w:rPr>
          <w:rFonts w:ascii="Times New Roman" w:hAnsi="Times New Roman" w:cs="Times New Roman"/>
          <w:b/>
          <w:sz w:val="24"/>
          <w:szCs w:val="24"/>
        </w:rPr>
        <w:t>Öğrenci Sorumlulukları</w:t>
      </w:r>
    </w:p>
    <w:p w:rsidR="00855CD0" w:rsidRPr="00855CD0" w:rsidRDefault="00855CD0" w:rsidP="00855CD0">
      <w:pPr>
        <w:spacing w:before="120" w:after="120" w:line="360" w:lineRule="auto"/>
        <w:jc w:val="both"/>
        <w:rPr>
          <w:rFonts w:ascii="Times New Roman" w:hAnsi="Times New Roman" w:cs="Times New Roman"/>
        </w:rPr>
      </w:pPr>
      <w:r>
        <w:rPr>
          <w:rFonts w:ascii="Times New Roman" w:hAnsi="Times New Roman" w:cs="Times New Roman"/>
        </w:rPr>
        <w:t>Üniversite</w:t>
      </w:r>
      <w:r w:rsidRPr="00855CD0">
        <w:rPr>
          <w:rFonts w:ascii="Times New Roman" w:hAnsi="Times New Roman" w:cs="Times New Roman"/>
        </w:rPr>
        <w:t xml:space="preserve"> öğrencileri,</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E</w:t>
      </w:r>
      <w:r w:rsidRPr="00855CD0">
        <w:rPr>
          <w:rFonts w:ascii="Times New Roman" w:hAnsi="Times New Roman" w:cs="Times New Roman"/>
        </w:rPr>
        <w:t xml:space="preserve">ğitim hayatları boyunca diğer tüm öğrencilere ve </w:t>
      </w:r>
      <w:r>
        <w:rPr>
          <w:rFonts w:ascii="Times New Roman" w:hAnsi="Times New Roman" w:cs="Times New Roman"/>
        </w:rPr>
        <w:t>Üniversite</w:t>
      </w:r>
      <w:r w:rsidRPr="00855CD0">
        <w:rPr>
          <w:rFonts w:ascii="Times New Roman" w:hAnsi="Times New Roman" w:cs="Times New Roman"/>
        </w:rPr>
        <w:t xml:space="preserve"> çalışanlarına saygı ve nezaket çerçevesinde yaklaşmak dâhil olmak üzere yüksekokulun sorumlu bir mensubu olarak hareket etmekle,</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w:t>
      </w:r>
      <w:r>
        <w:rPr>
          <w:rFonts w:ascii="Times New Roman" w:hAnsi="Times New Roman" w:cs="Times New Roman"/>
        </w:rPr>
        <w:t>E</w:t>
      </w:r>
      <w:r w:rsidRPr="00855CD0">
        <w:rPr>
          <w:rFonts w:ascii="Times New Roman" w:hAnsi="Times New Roman" w:cs="Times New Roman"/>
        </w:rPr>
        <w:t>ğitimini desteklemek amacıyla verilen ödev/proje/uygulamaları zamanında teslim etmekle, derslere ve etkinliklere katılmakla,</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lastRenderedPageBreak/>
        <w:t>c)</w:t>
      </w:r>
      <w:r w:rsidRPr="00855CD0">
        <w:rPr>
          <w:rFonts w:ascii="Times New Roman" w:hAnsi="Times New Roman" w:cs="Times New Roman"/>
        </w:rPr>
        <w:t xml:space="preserve"> </w:t>
      </w:r>
      <w:r>
        <w:rPr>
          <w:rFonts w:ascii="Times New Roman" w:hAnsi="Times New Roman" w:cs="Times New Roman"/>
        </w:rPr>
        <w:t>D</w:t>
      </w:r>
      <w:r w:rsidRPr="00855CD0">
        <w:rPr>
          <w:rFonts w:ascii="Times New Roman" w:hAnsi="Times New Roman" w:cs="Times New Roman"/>
        </w:rPr>
        <w:t>ers, sınav ve etkinlik tarihlerine/saatlerine ilişkin okul web sitesinde ve ilan panolarında yer alan akademik takvim ve duyuruları takip etmekle,</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d)</w:t>
      </w:r>
      <w:r>
        <w:rPr>
          <w:rFonts w:ascii="Times New Roman" w:hAnsi="Times New Roman" w:cs="Times New Roman"/>
        </w:rPr>
        <w:t xml:space="preserve"> A</w:t>
      </w:r>
      <w:r w:rsidRPr="00855CD0">
        <w:rPr>
          <w:rFonts w:ascii="Times New Roman" w:hAnsi="Times New Roman" w:cs="Times New Roman"/>
        </w:rPr>
        <w:t>ra sınav ve dönem sonu sınavları koşullarına uymakla,</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e)</w:t>
      </w:r>
      <w:r>
        <w:rPr>
          <w:rFonts w:ascii="Times New Roman" w:hAnsi="Times New Roman" w:cs="Times New Roman"/>
        </w:rPr>
        <w:t xml:space="preserve"> D</w:t>
      </w:r>
      <w:r w:rsidRPr="00855CD0">
        <w:rPr>
          <w:rFonts w:ascii="Times New Roman" w:hAnsi="Times New Roman" w:cs="Times New Roman"/>
        </w:rPr>
        <w:t>ijital ortamlarda, kendine saygı duymak ve kendini korumakla (teknolojik ortamlarda paylaşımlara, rumuzlara, fotoğraflara özen göstermek), başkalarına saygı göstermek ve başkalarını korumakla, fikir haklarına saygı göstermek ve fikir haklarını korumakla, okula ait teknoloji malzemesine özen göstermek ve korumakla,</w:t>
      </w:r>
    </w:p>
    <w:p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f)</w:t>
      </w:r>
      <w:r>
        <w:rPr>
          <w:rFonts w:ascii="Times New Roman" w:hAnsi="Times New Roman" w:cs="Times New Roman"/>
        </w:rPr>
        <w:t xml:space="preserve"> B</w:t>
      </w:r>
      <w:r w:rsidRPr="00855CD0">
        <w:rPr>
          <w:rFonts w:ascii="Times New Roman" w:hAnsi="Times New Roman" w:cs="Times New Roman"/>
        </w:rPr>
        <w:t>aşarıya odaklanmakla, alanında iyi bir meslek mensubu olmayı hedeflemekle, öğrencilik yaşamı ve sonrasında sektörde yüksekokulunu en iyi şekilde temsil etmekle</w:t>
      </w:r>
      <w:r>
        <w:rPr>
          <w:rFonts w:ascii="Times New Roman" w:hAnsi="Times New Roman" w:cs="Times New Roman"/>
        </w:rPr>
        <w:t>,</w:t>
      </w:r>
    </w:p>
    <w:p w:rsidR="00855CD0" w:rsidRPr="00855CD0" w:rsidRDefault="00855CD0" w:rsidP="00855CD0">
      <w:pPr>
        <w:spacing w:before="120" w:after="120" w:line="360" w:lineRule="auto"/>
        <w:jc w:val="both"/>
        <w:rPr>
          <w:rFonts w:ascii="Times New Roman" w:hAnsi="Times New Roman" w:cs="Times New Roman"/>
        </w:rPr>
      </w:pPr>
      <w:r>
        <w:rPr>
          <w:rFonts w:ascii="Times New Roman" w:hAnsi="Times New Roman" w:cs="Times New Roman"/>
        </w:rPr>
        <w:t>Y</w:t>
      </w:r>
      <w:r w:rsidRPr="00855CD0">
        <w:rPr>
          <w:rFonts w:ascii="Times New Roman" w:hAnsi="Times New Roman" w:cs="Times New Roman"/>
        </w:rPr>
        <w:t>ükümlüdür.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g)</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derslerin tüm gerekliliklerini kendileri yerine getirecek, akademik personeli aldatıcı davranışlarda (kopya, aldatma, aşırma vb.) bulunmayacak, başkalarının akademik personeli aldatıcı davranışlarına yardım etmeyecektir.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h)</w:t>
      </w:r>
      <w:r w:rsidRPr="00855CD0">
        <w:rPr>
          <w:rFonts w:ascii="Times New Roman" w:hAnsi="Times New Roman" w:cs="Times New Roman"/>
        </w:rPr>
        <w:t xml:space="preserve"> Bir dersin devam zorunluluğu oranının belirlenmesi, öğrenciye devamsızlık için hak verilmesi anlamına gelmemektedir. </w:t>
      </w:r>
      <w:r>
        <w:rPr>
          <w:rFonts w:ascii="Times New Roman" w:hAnsi="Times New Roman" w:cs="Times New Roman"/>
        </w:rPr>
        <w:t>Üniversite</w:t>
      </w:r>
      <w:r w:rsidRPr="00855CD0">
        <w:rPr>
          <w:rFonts w:ascii="Times New Roman" w:hAnsi="Times New Roman" w:cs="Times New Roman"/>
        </w:rPr>
        <w:t xml:space="preserve"> öğrencileri bireysel ya da toplu şekilde planlı devamsızlık yapmayacaklardır.</w:t>
      </w:r>
    </w:p>
    <w:p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ı)</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okul malzemesine zarar vermeyecektir. Özelde </w:t>
      </w:r>
      <w:r>
        <w:rPr>
          <w:rFonts w:ascii="Times New Roman" w:hAnsi="Times New Roman" w:cs="Times New Roman"/>
        </w:rPr>
        <w:t>Üniversite</w:t>
      </w:r>
      <w:r w:rsidRPr="00855CD0">
        <w:rPr>
          <w:rFonts w:ascii="Times New Roman" w:hAnsi="Times New Roman" w:cs="Times New Roman"/>
        </w:rPr>
        <w:t xml:space="preserve"> yerleşkeleri, genelde tüm çevreyi temiz tutacak ve bitkilere, ağaçlara, hayvanlara zarar verici hareketlerden kaçınacaktır.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i)</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w:t>
      </w:r>
      <w:r>
        <w:rPr>
          <w:rFonts w:ascii="Times New Roman" w:hAnsi="Times New Roman" w:cs="Times New Roman"/>
        </w:rPr>
        <w:t>Üniversite</w:t>
      </w:r>
      <w:r w:rsidRPr="00855CD0">
        <w:rPr>
          <w:rFonts w:ascii="Times New Roman" w:hAnsi="Times New Roman" w:cs="Times New Roman"/>
        </w:rPr>
        <w:t xml:space="preserve"> veya diğer hizmet sağlayıcılarına yapacağı eğitim – konaklama ve materyal ödemelerini zamanında gerçekleştirmeye özen gösterecektir.</w:t>
      </w:r>
    </w:p>
    <w:p w:rsidR="003B3E7D" w:rsidRDefault="003B3E7D"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Bu taahhütnamenin imzalanması ile öğrenci (A) kısmında verilmiş genel bilgileri,</w:t>
      </w:r>
      <w:r w:rsidR="007C0E0E">
        <w:rPr>
          <w:rFonts w:ascii="Times New Roman" w:hAnsi="Times New Roman" w:cs="Times New Roman"/>
        </w:rPr>
        <w:t xml:space="preserve"> (B) 1 </w:t>
      </w:r>
      <w:r w:rsidRPr="00855CD0">
        <w:rPr>
          <w:rFonts w:ascii="Times New Roman" w:hAnsi="Times New Roman" w:cs="Times New Roman"/>
        </w:rPr>
        <w:t>kısmında verilmiş okul taahhütlerini okuyup anlamış olduğunu bildirir ve (B) 2 kısmında yer alan görev, hak ve etik değerlere riayet edeceğini taahhüt eder.</w:t>
      </w:r>
    </w:p>
    <w:p w:rsidR="00855CD0" w:rsidRPr="00855CD0" w:rsidRDefault="00855CD0" w:rsidP="003B3E7D">
      <w:pPr>
        <w:jc w:val="both"/>
        <w:rPr>
          <w:rFonts w:ascii="Times New Roman" w:hAnsi="Times New Roman" w:cs="Times New Roman"/>
        </w:rPr>
      </w:pPr>
      <w:r w:rsidRPr="00855CD0">
        <w:rPr>
          <w:rFonts w:ascii="Times New Roman" w:hAnsi="Times New Roman" w:cs="Times New Roman"/>
        </w:rPr>
        <w:t>Öğrencinin</w:t>
      </w:r>
    </w:p>
    <w:p w:rsidR="00855CD0" w:rsidRPr="00855CD0" w:rsidRDefault="00855CD0" w:rsidP="003B3E7D">
      <w:pPr>
        <w:jc w:val="both"/>
        <w:rPr>
          <w:rFonts w:ascii="Times New Roman" w:hAnsi="Times New Roman" w:cs="Times New Roman"/>
        </w:rPr>
      </w:pPr>
      <w:r w:rsidRPr="00855CD0">
        <w:rPr>
          <w:rFonts w:ascii="Times New Roman" w:hAnsi="Times New Roman" w:cs="Times New Roman"/>
        </w:rPr>
        <w:t>Adı:</w:t>
      </w:r>
    </w:p>
    <w:p w:rsidR="00855CD0" w:rsidRPr="00855CD0" w:rsidRDefault="00855CD0" w:rsidP="003B3E7D">
      <w:pPr>
        <w:jc w:val="both"/>
        <w:rPr>
          <w:rFonts w:ascii="Times New Roman" w:hAnsi="Times New Roman" w:cs="Times New Roman"/>
        </w:rPr>
      </w:pPr>
      <w:r w:rsidRPr="00855CD0">
        <w:rPr>
          <w:rFonts w:ascii="Times New Roman" w:hAnsi="Times New Roman" w:cs="Times New Roman"/>
        </w:rPr>
        <w:t>Soyadı:</w:t>
      </w:r>
    </w:p>
    <w:p w:rsidR="00855CD0" w:rsidRDefault="00855CD0" w:rsidP="003B3E7D">
      <w:pPr>
        <w:jc w:val="both"/>
        <w:rPr>
          <w:rFonts w:ascii="Times New Roman" w:hAnsi="Times New Roman" w:cs="Times New Roman"/>
        </w:rPr>
      </w:pPr>
      <w:r w:rsidRPr="00855CD0">
        <w:rPr>
          <w:rFonts w:ascii="Times New Roman" w:hAnsi="Times New Roman" w:cs="Times New Roman"/>
        </w:rPr>
        <w:t>İmzası:</w:t>
      </w:r>
    </w:p>
    <w:p w:rsidR="00FF0A08" w:rsidRPr="00855CD0" w:rsidRDefault="007C0E0E" w:rsidP="003B3E7D">
      <w:pPr>
        <w:jc w:val="both"/>
        <w:rPr>
          <w:rFonts w:ascii="Times New Roman" w:hAnsi="Times New Roman" w:cs="Times New Roman"/>
        </w:rPr>
      </w:pPr>
      <w:r>
        <w:rPr>
          <w:rFonts w:ascii="Times New Roman" w:hAnsi="Times New Roman" w:cs="Times New Roman"/>
        </w:rPr>
        <w:t>Tarih:</w:t>
      </w:r>
    </w:p>
    <w:sectPr w:rsidR="00FF0A08" w:rsidRPr="00855CD0" w:rsidSect="00596602">
      <w:headerReference w:type="default" r:id="rId12"/>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1E6" w:rsidRDefault="002B21E6" w:rsidP="0066521C">
      <w:r>
        <w:separator/>
      </w:r>
    </w:p>
  </w:endnote>
  <w:endnote w:type="continuationSeparator" w:id="0">
    <w:p w:rsidR="002B21E6" w:rsidRDefault="002B21E6" w:rsidP="006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1E6" w:rsidRDefault="002B21E6" w:rsidP="0066521C">
      <w:r>
        <w:separator/>
      </w:r>
    </w:p>
  </w:footnote>
  <w:footnote w:type="continuationSeparator" w:id="0">
    <w:p w:rsidR="002B21E6" w:rsidRDefault="002B21E6" w:rsidP="00665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tblInd w:w="-497" w:type="dxa"/>
      <w:tblCellMar>
        <w:left w:w="70" w:type="dxa"/>
        <w:right w:w="70" w:type="dxa"/>
      </w:tblCellMar>
      <w:tblLook w:val="04A0" w:firstRow="1" w:lastRow="0" w:firstColumn="1" w:lastColumn="0" w:noHBand="0" w:noVBand="1"/>
    </w:tblPr>
    <w:tblGrid>
      <w:gridCol w:w="3601"/>
      <w:gridCol w:w="3827"/>
      <w:gridCol w:w="1361"/>
      <w:gridCol w:w="1412"/>
    </w:tblGrid>
    <w:tr w:rsidR="00D1046B" w:rsidRPr="008E6E6A" w:rsidTr="005C1694">
      <w:trPr>
        <w:trHeight w:val="283"/>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rsidR="00D1046B" w:rsidRPr="008E6E6A" w:rsidRDefault="00D1046B" w:rsidP="00D1046B">
          <w:pPr>
            <w:jc w:val="center"/>
          </w:pPr>
          <w:r w:rsidRPr="0021273C">
            <w:rPr>
              <w:rFonts w:eastAsia="Times New Roman" w:cs="Times New Roman"/>
              <w:noProof/>
            </w:rPr>
            <w:drawing>
              <wp:inline distT="0" distB="0" distL="0" distR="0" wp14:anchorId="4F236CAB" wp14:editId="1D0CADCC">
                <wp:extent cx="2171401" cy="541655"/>
                <wp:effectExtent l="0" t="0" r="635" b="0"/>
                <wp:docPr id="45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s-from-Kapadokya_Universitesi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056" cy="546807"/>
                        </a:xfrm>
                        <a:prstGeom prst="rect">
                          <a:avLst/>
                        </a:prstGeom>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rsidR="00D1046B" w:rsidRPr="00D1046B" w:rsidRDefault="003B3E7D" w:rsidP="00D1046B">
          <w:pPr>
            <w:spacing w:before="240" w:after="240" w:line="360" w:lineRule="auto"/>
            <w:jc w:val="center"/>
            <w:rPr>
              <w:rFonts w:ascii="Times New Roman" w:hAnsi="Times New Roman" w:cs="Times New Roman"/>
              <w:b/>
            </w:rPr>
          </w:pPr>
          <w:r w:rsidRPr="003B3E7D">
            <w:rPr>
              <w:rFonts w:ascii="Times New Roman" w:hAnsi="Times New Roman" w:cs="Times New Roman"/>
              <w:b/>
            </w:rPr>
            <w:t>UZAKTAN ÖĞRETİM ÖĞRENCİ TAAHHÜTNAMESİ</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sidRPr="00000F62">
            <w:rPr>
              <w:rFonts w:ascii="Times New Roman" w:hAnsi="Times New Roman"/>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D1046B" w:rsidRPr="00000F62" w:rsidRDefault="003B3E7D" w:rsidP="00D1046B">
          <w:pPr>
            <w:jc w:val="center"/>
            <w:rPr>
              <w:rFonts w:ascii="Times New Roman" w:hAnsi="Times New Roman"/>
              <w:sz w:val="18"/>
            </w:rPr>
          </w:pPr>
          <w:proofErr w:type="gramStart"/>
          <w:r>
            <w:rPr>
              <w:rFonts w:ascii="Times New Roman" w:hAnsi="Times New Roman"/>
              <w:sz w:val="18"/>
            </w:rPr>
            <w:t>Öİ.FR</w:t>
          </w:r>
          <w:proofErr w:type="gramEnd"/>
          <w:r>
            <w:rPr>
              <w:rFonts w:ascii="Times New Roman" w:hAnsi="Times New Roman"/>
              <w:sz w:val="18"/>
            </w:rPr>
            <w:t>.030</w:t>
          </w:r>
        </w:p>
      </w:tc>
    </w:tr>
    <w:tr w:rsidR="00D1046B" w:rsidRPr="008E6E6A" w:rsidTr="005C1694">
      <w:trPr>
        <w:trHeight w:val="283"/>
      </w:trPr>
      <w:tc>
        <w:tcPr>
          <w:tcW w:w="3601" w:type="dxa"/>
          <w:vMerge/>
          <w:tcBorders>
            <w:top w:val="single" w:sz="12" w:space="0" w:color="auto"/>
            <w:left w:val="single" w:sz="12" w:space="0" w:color="auto"/>
            <w:right w:val="single" w:sz="12" w:space="0" w:color="auto"/>
          </w:tcBorders>
          <w:shd w:val="clear" w:color="auto" w:fill="auto"/>
          <w:noWrap/>
          <w:vAlign w:val="center"/>
        </w:tcPr>
        <w:p w:rsidR="00D1046B" w:rsidRDefault="00D1046B" w:rsidP="00D1046B">
          <w:pPr>
            <w:jc w:val="center"/>
            <w:rPr>
              <w:noProof/>
            </w:rPr>
          </w:pPr>
        </w:p>
      </w:tc>
      <w:tc>
        <w:tcPr>
          <w:tcW w:w="3827" w:type="dxa"/>
          <w:vMerge/>
          <w:tcBorders>
            <w:top w:val="single" w:sz="12" w:space="0" w:color="auto"/>
            <w:left w:val="nil"/>
            <w:right w:val="nil"/>
          </w:tcBorders>
          <w:shd w:val="clear" w:color="auto" w:fill="auto"/>
          <w:vAlign w:val="center"/>
        </w:tcPr>
        <w:p w:rsidR="00D1046B" w:rsidRPr="00E00F7C" w:rsidRDefault="00D1046B" w:rsidP="00D1046B">
          <w:pPr>
            <w:jc w:val="center"/>
            <w:rPr>
              <w:rFonts w:ascii="Times New Roman" w:hAnsi="Times New Roman"/>
              <w:b/>
              <w:bCs/>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rsidR="00D1046B" w:rsidRPr="00000F62" w:rsidRDefault="00D1046B" w:rsidP="00D1046B">
          <w:pPr>
            <w:rPr>
              <w:rFonts w:ascii="Times New Roman" w:hAnsi="Times New Roman"/>
              <w:sz w:val="18"/>
            </w:rPr>
          </w:pPr>
          <w:r>
            <w:rPr>
              <w:rFonts w:ascii="Times New Roman" w:hAnsi="Times New Roman"/>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1046B" w:rsidRPr="00000F62" w:rsidRDefault="00855CD0" w:rsidP="00D1046B">
          <w:pPr>
            <w:jc w:val="center"/>
            <w:rPr>
              <w:rFonts w:ascii="Times New Roman" w:hAnsi="Times New Roman"/>
              <w:sz w:val="18"/>
            </w:rPr>
          </w:pPr>
          <w:r>
            <w:rPr>
              <w:rFonts w:ascii="Times New Roman" w:hAnsi="Times New Roman"/>
              <w:sz w:val="18"/>
            </w:rPr>
            <w:t>TEMMUZ 2016</w:t>
          </w:r>
        </w:p>
      </w:tc>
    </w:tr>
    <w:tr w:rsidR="00D1046B" w:rsidRPr="008E6E6A" w:rsidTr="005C1694">
      <w:trPr>
        <w:trHeight w:val="283"/>
      </w:trPr>
      <w:tc>
        <w:tcPr>
          <w:tcW w:w="3601" w:type="dxa"/>
          <w:vMerge/>
          <w:tcBorders>
            <w:left w:val="single" w:sz="12" w:space="0" w:color="auto"/>
            <w:right w:val="single" w:sz="12" w:space="0" w:color="auto"/>
          </w:tcBorders>
          <w:shd w:val="clear" w:color="auto" w:fill="auto"/>
          <w:noWrap/>
          <w:vAlign w:val="bottom"/>
          <w:hideMark/>
        </w:tcPr>
        <w:p w:rsidR="00D1046B" w:rsidRPr="008E6E6A" w:rsidRDefault="00D1046B" w:rsidP="00D1046B"/>
      </w:tc>
      <w:tc>
        <w:tcPr>
          <w:tcW w:w="3827" w:type="dxa"/>
          <w:vMerge/>
          <w:tcBorders>
            <w:left w:val="single" w:sz="12" w:space="0" w:color="auto"/>
            <w:right w:val="single" w:sz="12" w:space="0" w:color="auto"/>
          </w:tcBorders>
          <w:vAlign w:val="center"/>
          <w:hideMark/>
        </w:tcPr>
        <w:p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sidRPr="00000F62">
            <w:rPr>
              <w:rFonts w:ascii="Times New Roman" w:hAnsi="Times New Roman"/>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D1046B" w:rsidRPr="00000F62" w:rsidRDefault="00855CD0" w:rsidP="00D1046B">
          <w:pPr>
            <w:jc w:val="center"/>
            <w:rPr>
              <w:rFonts w:ascii="Times New Roman" w:hAnsi="Times New Roman"/>
              <w:sz w:val="18"/>
            </w:rPr>
          </w:pPr>
          <w:r>
            <w:rPr>
              <w:rFonts w:ascii="Times New Roman" w:hAnsi="Times New Roman"/>
              <w:sz w:val="18"/>
            </w:rPr>
            <w:t>01</w:t>
          </w:r>
        </w:p>
      </w:tc>
    </w:tr>
    <w:tr w:rsidR="00D1046B" w:rsidRPr="008E6E6A" w:rsidTr="005C1694">
      <w:trPr>
        <w:trHeight w:val="283"/>
      </w:trPr>
      <w:tc>
        <w:tcPr>
          <w:tcW w:w="3601" w:type="dxa"/>
          <w:vMerge/>
          <w:tcBorders>
            <w:left w:val="single" w:sz="12" w:space="0" w:color="auto"/>
            <w:right w:val="single" w:sz="12" w:space="0" w:color="auto"/>
          </w:tcBorders>
          <w:shd w:val="clear" w:color="auto" w:fill="auto"/>
          <w:noWrap/>
          <w:vAlign w:val="bottom"/>
          <w:hideMark/>
        </w:tcPr>
        <w:p w:rsidR="00D1046B" w:rsidRPr="008E6E6A" w:rsidRDefault="00D1046B" w:rsidP="00D1046B"/>
      </w:tc>
      <w:tc>
        <w:tcPr>
          <w:tcW w:w="3827" w:type="dxa"/>
          <w:vMerge/>
          <w:tcBorders>
            <w:left w:val="nil"/>
            <w:right w:val="nil"/>
          </w:tcBorders>
          <w:shd w:val="clear" w:color="auto" w:fill="auto"/>
          <w:vAlign w:val="center"/>
          <w:hideMark/>
        </w:tcPr>
        <w:p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sidRPr="00000F62">
            <w:rPr>
              <w:rFonts w:ascii="Times New Roman" w:hAnsi="Times New Roman"/>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D1046B" w:rsidRPr="00000F62" w:rsidRDefault="00B01C86" w:rsidP="00D1046B">
          <w:pPr>
            <w:jc w:val="center"/>
            <w:rPr>
              <w:rFonts w:ascii="Times New Roman" w:hAnsi="Times New Roman"/>
              <w:sz w:val="18"/>
            </w:rPr>
          </w:pPr>
          <w:r>
            <w:rPr>
              <w:rFonts w:ascii="Times New Roman" w:hAnsi="Times New Roman"/>
              <w:sz w:val="18"/>
            </w:rPr>
            <w:t>ARALIK 2017</w:t>
          </w:r>
        </w:p>
      </w:tc>
    </w:tr>
    <w:tr w:rsidR="00D1046B" w:rsidRPr="008E6E6A" w:rsidTr="005C1694">
      <w:trPr>
        <w:trHeight w:val="283"/>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rsidR="00D1046B" w:rsidRPr="008E6E6A" w:rsidRDefault="00D1046B" w:rsidP="00D1046B"/>
      </w:tc>
      <w:tc>
        <w:tcPr>
          <w:tcW w:w="3827" w:type="dxa"/>
          <w:vMerge/>
          <w:tcBorders>
            <w:left w:val="single" w:sz="12" w:space="0" w:color="auto"/>
            <w:bottom w:val="single" w:sz="12" w:space="0" w:color="auto"/>
            <w:right w:val="single" w:sz="12" w:space="0" w:color="auto"/>
          </w:tcBorders>
          <w:vAlign w:val="center"/>
          <w:hideMark/>
        </w:tcPr>
        <w:p w:rsidR="00D1046B" w:rsidRPr="008E6E6A" w:rsidRDefault="00D1046B" w:rsidP="00D1046B">
          <w:pPr>
            <w:rPr>
              <w:b/>
              <w:bCs/>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Pr>
              <w:rFonts w:ascii="Times New Roman" w:hAnsi="Times New Roman"/>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D1046B" w:rsidRPr="00F70710" w:rsidRDefault="002E6769" w:rsidP="00D1046B">
          <w:pPr>
            <w:jc w:val="center"/>
            <w:rPr>
              <w:rFonts w:ascii="Times New Roman" w:hAnsi="Times New Roman"/>
              <w:sz w:val="18"/>
            </w:rPr>
          </w:pPr>
          <w:r w:rsidRPr="002E6769">
            <w:rPr>
              <w:rFonts w:ascii="Times New Roman" w:hAnsi="Times New Roman"/>
              <w:b/>
              <w:bCs/>
              <w:sz w:val="18"/>
            </w:rPr>
            <w:fldChar w:fldCharType="begin"/>
          </w:r>
          <w:r w:rsidRPr="002E6769">
            <w:rPr>
              <w:rFonts w:ascii="Times New Roman" w:hAnsi="Times New Roman"/>
              <w:b/>
              <w:bCs/>
              <w:sz w:val="18"/>
            </w:rPr>
            <w:instrText>PAGE  \* Arabic  \* MERGEFORMAT</w:instrText>
          </w:r>
          <w:r w:rsidRPr="002E6769">
            <w:rPr>
              <w:rFonts w:ascii="Times New Roman" w:hAnsi="Times New Roman"/>
              <w:b/>
              <w:bCs/>
              <w:sz w:val="18"/>
            </w:rPr>
            <w:fldChar w:fldCharType="separate"/>
          </w:r>
          <w:r w:rsidR="00C83375">
            <w:rPr>
              <w:rFonts w:ascii="Times New Roman" w:hAnsi="Times New Roman"/>
              <w:b/>
              <w:bCs/>
              <w:noProof/>
              <w:sz w:val="18"/>
            </w:rPr>
            <w:t>7</w:t>
          </w:r>
          <w:r w:rsidRPr="002E6769">
            <w:rPr>
              <w:rFonts w:ascii="Times New Roman" w:hAnsi="Times New Roman"/>
              <w:b/>
              <w:bCs/>
              <w:sz w:val="18"/>
            </w:rPr>
            <w:fldChar w:fldCharType="end"/>
          </w:r>
          <w:r w:rsidRPr="002E6769">
            <w:rPr>
              <w:rFonts w:ascii="Times New Roman" w:hAnsi="Times New Roman"/>
              <w:sz w:val="18"/>
            </w:rPr>
            <w:t xml:space="preserve"> / </w:t>
          </w:r>
          <w:r w:rsidRPr="002E6769">
            <w:rPr>
              <w:rFonts w:ascii="Times New Roman" w:hAnsi="Times New Roman"/>
              <w:b/>
              <w:bCs/>
              <w:sz w:val="18"/>
            </w:rPr>
            <w:fldChar w:fldCharType="begin"/>
          </w:r>
          <w:r w:rsidRPr="002E6769">
            <w:rPr>
              <w:rFonts w:ascii="Times New Roman" w:hAnsi="Times New Roman"/>
              <w:b/>
              <w:bCs/>
              <w:sz w:val="18"/>
            </w:rPr>
            <w:instrText>NUMPAGES  \* Arabic  \* MERGEFORMAT</w:instrText>
          </w:r>
          <w:r w:rsidRPr="002E6769">
            <w:rPr>
              <w:rFonts w:ascii="Times New Roman" w:hAnsi="Times New Roman"/>
              <w:b/>
              <w:bCs/>
              <w:sz w:val="18"/>
            </w:rPr>
            <w:fldChar w:fldCharType="separate"/>
          </w:r>
          <w:r w:rsidR="00C83375">
            <w:rPr>
              <w:rFonts w:ascii="Times New Roman" w:hAnsi="Times New Roman"/>
              <w:b/>
              <w:bCs/>
              <w:noProof/>
              <w:sz w:val="18"/>
            </w:rPr>
            <w:t>7</w:t>
          </w:r>
          <w:r w:rsidRPr="002E6769">
            <w:rPr>
              <w:rFonts w:ascii="Times New Roman" w:hAnsi="Times New Roman"/>
              <w:b/>
              <w:bCs/>
              <w:sz w:val="18"/>
            </w:rPr>
            <w:fldChar w:fldCharType="end"/>
          </w:r>
        </w:p>
      </w:tc>
    </w:tr>
  </w:tbl>
  <w:p w:rsidR="0066521C" w:rsidRDefault="0066521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55D62"/>
    <w:multiLevelType w:val="hybridMultilevel"/>
    <w:tmpl w:val="CDFCB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804F48"/>
    <w:multiLevelType w:val="hybridMultilevel"/>
    <w:tmpl w:val="9420F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5D"/>
    <w:rsid w:val="00040938"/>
    <w:rsid w:val="000511C8"/>
    <w:rsid w:val="00066D7D"/>
    <w:rsid w:val="000E2C5D"/>
    <w:rsid w:val="000E5389"/>
    <w:rsid w:val="001037EF"/>
    <w:rsid w:val="0011527D"/>
    <w:rsid w:val="00193244"/>
    <w:rsid w:val="001B289C"/>
    <w:rsid w:val="0022007F"/>
    <w:rsid w:val="0024647C"/>
    <w:rsid w:val="00263683"/>
    <w:rsid w:val="002672FE"/>
    <w:rsid w:val="00286D7C"/>
    <w:rsid w:val="0029007E"/>
    <w:rsid w:val="002B21E6"/>
    <w:rsid w:val="002E6769"/>
    <w:rsid w:val="00317A62"/>
    <w:rsid w:val="00362D82"/>
    <w:rsid w:val="00373057"/>
    <w:rsid w:val="003B3E7D"/>
    <w:rsid w:val="00423247"/>
    <w:rsid w:val="00425AB7"/>
    <w:rsid w:val="00427007"/>
    <w:rsid w:val="004A0433"/>
    <w:rsid w:val="00550409"/>
    <w:rsid w:val="00581E8D"/>
    <w:rsid w:val="00596602"/>
    <w:rsid w:val="005A6C95"/>
    <w:rsid w:val="005A78FA"/>
    <w:rsid w:val="005C1B20"/>
    <w:rsid w:val="005F2BCF"/>
    <w:rsid w:val="0061141F"/>
    <w:rsid w:val="0066521C"/>
    <w:rsid w:val="006913F1"/>
    <w:rsid w:val="00736109"/>
    <w:rsid w:val="00752A96"/>
    <w:rsid w:val="00763085"/>
    <w:rsid w:val="007C0E0E"/>
    <w:rsid w:val="007C4F59"/>
    <w:rsid w:val="007D2AFD"/>
    <w:rsid w:val="00821BB4"/>
    <w:rsid w:val="0084067E"/>
    <w:rsid w:val="00855CD0"/>
    <w:rsid w:val="00942EC7"/>
    <w:rsid w:val="00946EE8"/>
    <w:rsid w:val="009503B7"/>
    <w:rsid w:val="009563C8"/>
    <w:rsid w:val="009948E4"/>
    <w:rsid w:val="009C23E6"/>
    <w:rsid w:val="009D4600"/>
    <w:rsid w:val="00A22DE9"/>
    <w:rsid w:val="00AD72FB"/>
    <w:rsid w:val="00B01C86"/>
    <w:rsid w:val="00B30DED"/>
    <w:rsid w:val="00B52E9B"/>
    <w:rsid w:val="00C37A18"/>
    <w:rsid w:val="00C702AC"/>
    <w:rsid w:val="00C75BD6"/>
    <w:rsid w:val="00C83375"/>
    <w:rsid w:val="00C85947"/>
    <w:rsid w:val="00CF05E8"/>
    <w:rsid w:val="00D00703"/>
    <w:rsid w:val="00D0241E"/>
    <w:rsid w:val="00D0380A"/>
    <w:rsid w:val="00D1046B"/>
    <w:rsid w:val="00D15724"/>
    <w:rsid w:val="00D42DBA"/>
    <w:rsid w:val="00D57D91"/>
    <w:rsid w:val="00D96EB9"/>
    <w:rsid w:val="00DD6A1B"/>
    <w:rsid w:val="00E46E84"/>
    <w:rsid w:val="00EE304E"/>
    <w:rsid w:val="00F14656"/>
    <w:rsid w:val="00F45F42"/>
    <w:rsid w:val="00FA404F"/>
    <w:rsid w:val="00FC0552"/>
    <w:rsid w:val="00FF0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DFBA9C-BC37-43CD-ABB6-8D5AB02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2DE9"/>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stbilgiChar">
    <w:name w:val="Üstbilgi Char"/>
    <w:basedOn w:val="VarsaylanParagrafYazTipi"/>
    <w:link w:val="stbilgi"/>
    <w:rsid w:val="0066521C"/>
  </w:style>
  <w:style w:type="paragraph" w:styleId="Altbilgi">
    <w:name w:val="footer"/>
    <w:basedOn w:val="Normal"/>
    <w:link w:val="AltbilgiChar"/>
    <w:uiPriority w:val="99"/>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AltbilgiChar">
    <w:name w:val="Altbilgi Char"/>
    <w:basedOn w:val="VarsaylanParagrafYazTipi"/>
    <w:link w:val="Altbilgi"/>
    <w:uiPriority w:val="99"/>
    <w:rsid w:val="0066521C"/>
  </w:style>
  <w:style w:type="character" w:customStyle="1" w:styleId="Gvdemetni">
    <w:name w:val="Gövde metni_"/>
    <w:basedOn w:val="VarsaylanParagrafYazTipi"/>
    <w:link w:val="Gvdemetni0"/>
    <w:rsid w:val="00A22DE9"/>
    <w:rPr>
      <w:rFonts w:ascii="Arial" w:eastAsia="Arial" w:hAnsi="Arial" w:cs="Arial"/>
      <w:spacing w:val="2"/>
      <w:sz w:val="18"/>
      <w:szCs w:val="18"/>
      <w:shd w:val="clear" w:color="auto" w:fill="FFFFFF"/>
    </w:rPr>
  </w:style>
  <w:style w:type="character" w:customStyle="1" w:styleId="GvdemetniSylfaen0ptbolukbraklyor">
    <w:name w:val="Gövde metni + Sylfaen;0 pt boşluk bırakılıyor"/>
    <w:basedOn w:val="Gvdemetni"/>
    <w:rsid w:val="00A22DE9"/>
    <w:rPr>
      <w:rFonts w:ascii="Sylfaen" w:eastAsia="Sylfaen" w:hAnsi="Sylfaen" w:cs="Sylfaen"/>
      <w:color w:val="000000"/>
      <w:spacing w:val="3"/>
      <w:w w:val="100"/>
      <w:position w:val="0"/>
      <w:sz w:val="18"/>
      <w:szCs w:val="18"/>
      <w:shd w:val="clear" w:color="auto" w:fill="FFFFFF"/>
      <w:lang w:val="tr-TR"/>
    </w:rPr>
  </w:style>
  <w:style w:type="paragraph" w:customStyle="1" w:styleId="Gvdemetni0">
    <w:name w:val="Gövde metni"/>
    <w:basedOn w:val="Normal"/>
    <w:link w:val="Gvdemetni"/>
    <w:rsid w:val="00A22DE9"/>
    <w:pPr>
      <w:shd w:val="clear" w:color="auto" w:fill="FFFFFF"/>
      <w:spacing w:before="420" w:after="420" w:line="223" w:lineRule="exact"/>
      <w:ind w:firstLine="540"/>
    </w:pPr>
    <w:rPr>
      <w:rFonts w:ascii="Arial" w:eastAsia="Arial" w:hAnsi="Arial" w:cs="Arial"/>
      <w:color w:val="auto"/>
      <w:spacing w:val="2"/>
      <w:sz w:val="18"/>
      <w:szCs w:val="18"/>
      <w:lang w:eastAsia="en-US"/>
    </w:rPr>
  </w:style>
  <w:style w:type="paragraph" w:styleId="ListeParagraf">
    <w:name w:val="List Paragraph"/>
    <w:basedOn w:val="Normal"/>
    <w:uiPriority w:val="34"/>
    <w:qFormat/>
    <w:rsid w:val="00855CD0"/>
    <w:rPr>
      <w:rFonts w:asciiTheme="minorHAnsi" w:eastAsiaTheme="minorHAnsi" w:hAnsiTheme="minorHAnsi" w:cstheme="minorBidi"/>
      <w:color w:val="auto"/>
      <w:sz w:val="22"/>
      <w:szCs w:val="22"/>
      <w:lang w:bidi="tr-TR"/>
    </w:rPr>
  </w:style>
  <w:style w:type="character" w:styleId="Kpr">
    <w:name w:val="Hyperlink"/>
    <w:basedOn w:val="VarsaylanParagrafYazTipi"/>
    <w:uiPriority w:val="99"/>
    <w:unhideWhenUsed/>
    <w:rsid w:val="00855C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asis.kapadokya.edu.tr:83/programs.aspx?type=1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padokya.edu.tr/upl/OgrenciKilavuzu.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padokya.edu.tr/Aday-Ucret-ve-Burs-Sistemi" TargetMode="External"/><Relationship Id="rId5" Type="http://schemas.openxmlformats.org/officeDocument/2006/relationships/footnotes" Target="footnotes.xml"/><Relationship Id="rId10" Type="http://schemas.openxmlformats.org/officeDocument/2006/relationships/hyperlink" Target="http://www.kapadokya.edu.tr/Aday-Ucret-ve-Burs-Sistemi" TargetMode="External"/><Relationship Id="rId4" Type="http://schemas.openxmlformats.org/officeDocument/2006/relationships/webSettings" Target="webSettings.xml"/><Relationship Id="rId9" Type="http://schemas.openxmlformats.org/officeDocument/2006/relationships/hyperlink" Target="https://www.kapadokya.edu.tr/hakkimizda/yonetmelik-yoner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1855</Words>
  <Characters>10575</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User</cp:lastModifiedBy>
  <cp:revision>3</cp:revision>
  <dcterms:created xsi:type="dcterms:W3CDTF">2019-07-19T13:41:00Z</dcterms:created>
  <dcterms:modified xsi:type="dcterms:W3CDTF">2019-09-10T09:55:00Z</dcterms:modified>
</cp:coreProperties>
</file>